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9EB" w:rsidRPr="0064069B" w:rsidRDefault="002B09EB" w:rsidP="002B09EB">
      <w:pPr>
        <w:spacing w:after="0"/>
        <w:ind w:right="142"/>
        <w:jc w:val="both"/>
        <w:rPr>
          <w:rFonts w:ascii="Times New Roman" w:eastAsia="Times New Roman" w:hAnsi="Times New Roman"/>
          <w:bCs/>
          <w:sz w:val="26"/>
          <w:szCs w:val="26"/>
        </w:rPr>
      </w:pPr>
      <w:bookmarkStart w:id="0" w:name="_GoBack"/>
      <w:bookmarkEnd w:id="0"/>
      <w:r w:rsidRPr="0064069B">
        <w:rPr>
          <w:rFonts w:ascii="Times New Roman" w:eastAsia="Times New Roman" w:hAnsi="Times New Roman"/>
          <w:bCs/>
          <w:sz w:val="26"/>
          <w:szCs w:val="26"/>
        </w:rPr>
        <w:t xml:space="preserve">JUDEŢUL  GORJ                                                                                         </w:t>
      </w:r>
    </w:p>
    <w:p w:rsidR="002B09EB" w:rsidRPr="0064069B" w:rsidRDefault="002B09EB" w:rsidP="002B09EB">
      <w:pPr>
        <w:spacing w:after="0"/>
        <w:ind w:right="142"/>
        <w:jc w:val="both"/>
        <w:rPr>
          <w:rFonts w:ascii="Times New Roman" w:eastAsia="Times New Roman" w:hAnsi="Times New Roman"/>
          <w:bCs/>
          <w:sz w:val="26"/>
          <w:szCs w:val="26"/>
        </w:rPr>
      </w:pPr>
      <w:r w:rsidRPr="0064069B">
        <w:rPr>
          <w:rFonts w:ascii="Times New Roman" w:eastAsia="Times New Roman" w:hAnsi="Times New Roman"/>
          <w:bCs/>
          <w:sz w:val="26"/>
          <w:szCs w:val="26"/>
        </w:rPr>
        <w:t xml:space="preserve">COMUNA </w:t>
      </w:r>
      <w:r w:rsidRPr="0064069B">
        <w:rPr>
          <w:rFonts w:ascii="Times New Roman" w:hAnsi="Times New Roman"/>
          <w:bCs/>
          <w:sz w:val="26"/>
          <w:szCs w:val="26"/>
        </w:rPr>
        <w:t>VĂGIULEȘTI</w:t>
      </w:r>
    </w:p>
    <w:p w:rsidR="002B09EB" w:rsidRDefault="002B09EB" w:rsidP="002B09EB">
      <w:pPr>
        <w:spacing w:after="0"/>
        <w:rPr>
          <w:rFonts w:ascii="Times New Roman" w:hAnsi="Times New Roman"/>
          <w:sz w:val="30"/>
          <w:szCs w:val="30"/>
        </w:rPr>
      </w:pPr>
      <w:r w:rsidRPr="0064069B">
        <w:rPr>
          <w:rFonts w:ascii="Times New Roman" w:hAnsi="Times New Roman"/>
          <w:sz w:val="30"/>
          <w:szCs w:val="30"/>
        </w:rPr>
        <w:t>PRIMAR</w:t>
      </w:r>
    </w:p>
    <w:p w:rsidR="002B09EB" w:rsidRDefault="002B09EB" w:rsidP="002B09EB">
      <w:pPr>
        <w:spacing w:after="0"/>
        <w:rPr>
          <w:rFonts w:ascii="Times New Roman" w:hAnsi="Times New Roman"/>
          <w:sz w:val="30"/>
          <w:szCs w:val="30"/>
        </w:rPr>
      </w:pPr>
      <w:r>
        <w:rPr>
          <w:rFonts w:ascii="Times New Roman" w:hAnsi="Times New Roman"/>
          <w:sz w:val="30"/>
          <w:szCs w:val="30"/>
        </w:rPr>
        <w:t>Nr. 294/22.01.2025</w:t>
      </w:r>
    </w:p>
    <w:p w:rsidR="002B09EB" w:rsidRPr="001C333D" w:rsidRDefault="002B09EB" w:rsidP="002B09EB">
      <w:pPr>
        <w:spacing w:after="0" w:line="240" w:lineRule="auto"/>
        <w:jc w:val="center"/>
        <w:outlineLvl w:val="0"/>
        <w:rPr>
          <w:rFonts w:ascii="Times New Roman" w:eastAsia="Times New Roman" w:hAnsi="Times New Roman" w:cs="Times New Roman"/>
          <w:b/>
          <w:bCs/>
          <w:kern w:val="36"/>
          <w:sz w:val="24"/>
          <w:szCs w:val="24"/>
        </w:rPr>
      </w:pPr>
      <w:r w:rsidRPr="001C333D">
        <w:rPr>
          <w:rFonts w:ascii="Times New Roman" w:eastAsia="Times New Roman" w:hAnsi="Times New Roman" w:cs="Times New Roman"/>
          <w:b/>
          <w:bCs/>
          <w:kern w:val="36"/>
          <w:sz w:val="24"/>
          <w:szCs w:val="24"/>
        </w:rPr>
        <w:t>Proiect de hotărâre</w:t>
      </w:r>
    </w:p>
    <w:p w:rsidR="002B09EB" w:rsidRDefault="002B09EB" w:rsidP="002B09EB">
      <w:pPr>
        <w:spacing w:after="0" w:line="240" w:lineRule="auto"/>
        <w:jc w:val="center"/>
        <w:outlineLvl w:val="1"/>
        <w:rPr>
          <w:rFonts w:ascii="Times New Roman" w:eastAsia="Times New Roman" w:hAnsi="Times New Roman" w:cs="Times New Roman"/>
          <w:b/>
          <w:bCs/>
          <w:sz w:val="24"/>
          <w:szCs w:val="24"/>
        </w:rPr>
      </w:pPr>
      <w:r w:rsidRPr="008172C4">
        <w:rPr>
          <w:rFonts w:ascii="Times New Roman" w:eastAsia="Times New Roman" w:hAnsi="Times New Roman" w:cs="Times New Roman"/>
          <w:b/>
          <w:bCs/>
          <w:sz w:val="24"/>
          <w:szCs w:val="24"/>
        </w:rPr>
        <w:t>privind aprobarea planului anual de acțiuni și lucrări de interes local ce se vor executa de beneficiarii de venit minim de incluziune , potrivit Legii nr. 196/2016 cu modificările și completările ulterioare și pentru persoanele care vor presta muncă in folosul comunității, ca obligație stabilită de către in</w:t>
      </w:r>
      <w:r>
        <w:rPr>
          <w:rFonts w:ascii="Times New Roman" w:eastAsia="Times New Roman" w:hAnsi="Times New Roman" w:cs="Times New Roman"/>
          <w:b/>
          <w:bCs/>
          <w:sz w:val="24"/>
          <w:szCs w:val="24"/>
        </w:rPr>
        <w:t>stanța de judecață, pe anul 2026</w:t>
      </w:r>
    </w:p>
    <w:p w:rsidR="002B09EB" w:rsidRDefault="002B09EB" w:rsidP="002B09EB">
      <w:pPr>
        <w:spacing w:after="0" w:line="240" w:lineRule="auto"/>
        <w:jc w:val="center"/>
        <w:outlineLvl w:val="1"/>
        <w:rPr>
          <w:rFonts w:ascii="Times New Roman" w:eastAsia="Times New Roman" w:hAnsi="Times New Roman" w:cs="Times New Roman"/>
          <w:b/>
          <w:bCs/>
          <w:sz w:val="24"/>
          <w:szCs w:val="24"/>
        </w:rPr>
      </w:pPr>
    </w:p>
    <w:p w:rsidR="002B09EB" w:rsidRPr="001C333D" w:rsidRDefault="002B09EB" w:rsidP="002B09EB">
      <w:pPr>
        <w:spacing w:after="0" w:line="240" w:lineRule="auto"/>
        <w:outlineLvl w:val="3"/>
        <w:rPr>
          <w:rFonts w:ascii="Times New Roman" w:eastAsia="Times New Roman" w:hAnsi="Times New Roman" w:cs="Times New Roman"/>
          <w:b/>
          <w:bCs/>
          <w:sz w:val="24"/>
          <w:szCs w:val="24"/>
        </w:rPr>
      </w:pPr>
      <w:r w:rsidRPr="001C333D">
        <w:rPr>
          <w:rFonts w:ascii="Times New Roman" w:eastAsia="Times New Roman" w:hAnsi="Times New Roman" w:cs="Times New Roman"/>
          <w:b/>
          <w:bCs/>
          <w:sz w:val="24"/>
          <w:szCs w:val="24"/>
        </w:rPr>
        <w:t>Analizând temeiurile juridice, respectiv:</w:t>
      </w:r>
    </w:p>
    <w:p w:rsidR="002B09EB" w:rsidRPr="002B09EB" w:rsidRDefault="002B09EB" w:rsidP="002B09EB">
      <w:pPr>
        <w:pStyle w:val="ListParagraph"/>
        <w:numPr>
          <w:ilvl w:val="1"/>
          <w:numId w:val="2"/>
        </w:numPr>
        <w:spacing w:after="0" w:line="240" w:lineRule="auto"/>
        <w:ind w:left="567" w:hanging="283"/>
        <w:jc w:val="both"/>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prevederile art.61 alin.(1) lit. a, si art. 59 , alin. (1) din Legea nr. 196/2016 privind venitul minim de incluziune cu modificările şi completările ulterioare:</w:t>
      </w:r>
    </w:p>
    <w:p w:rsidR="002B09EB" w:rsidRPr="002B09EB" w:rsidRDefault="002B09EB" w:rsidP="002B09EB">
      <w:pPr>
        <w:pStyle w:val="ListParagraph"/>
        <w:numPr>
          <w:ilvl w:val="1"/>
          <w:numId w:val="2"/>
        </w:numPr>
        <w:spacing w:after="0" w:line="240" w:lineRule="auto"/>
        <w:ind w:left="567" w:hanging="283"/>
        <w:jc w:val="both"/>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prevederile  din Hotărârea   de Guvern nr. 1154/2022 pentru aprobarea Normelor de aplicare a prevederilor Legii nr. 196/2016 privind venitul minim de incluziune, cu modificările şi completările ulterioare;</w:t>
      </w:r>
    </w:p>
    <w:p w:rsidR="002B09EB" w:rsidRPr="002B09EB" w:rsidRDefault="002B09EB" w:rsidP="002B09EB">
      <w:pPr>
        <w:pStyle w:val="ListParagraph"/>
        <w:numPr>
          <w:ilvl w:val="1"/>
          <w:numId w:val="2"/>
        </w:numPr>
        <w:spacing w:after="0" w:line="240" w:lineRule="auto"/>
        <w:ind w:left="567" w:hanging="283"/>
        <w:jc w:val="both"/>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prevederile art. 136 alin (1) și art.129 alin.( 2 ) lit. d) și alin. ( 7 ) lit.b) , lit. i) și lit. m)din O.U.G. nr. 57/2019 privind Codul Administrativ, cu modificările și completările ulterioare.</w:t>
      </w:r>
    </w:p>
    <w:p w:rsidR="002B09EB" w:rsidRPr="002B09EB" w:rsidRDefault="002B09EB" w:rsidP="002B09EB">
      <w:pPr>
        <w:spacing w:after="0" w:line="240" w:lineRule="auto"/>
        <w:ind w:left="567" w:hanging="283"/>
        <w:jc w:val="both"/>
        <w:rPr>
          <w:rFonts w:ascii="Times New Roman" w:eastAsia="Times New Roman" w:hAnsi="Times New Roman" w:cs="Times New Roman"/>
          <w:sz w:val="24"/>
          <w:szCs w:val="24"/>
        </w:rPr>
      </w:pPr>
    </w:p>
    <w:p w:rsidR="002B09EB" w:rsidRPr="002B09EB" w:rsidRDefault="002B09EB" w:rsidP="002B09EB">
      <w:pPr>
        <w:spacing w:after="0" w:line="240" w:lineRule="auto"/>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Ținând cont de:</w:t>
      </w:r>
    </w:p>
    <w:p w:rsidR="002B09EB" w:rsidRPr="002B09EB" w:rsidRDefault="002B09EB" w:rsidP="002B09EB">
      <w:pPr>
        <w:pStyle w:val="ListParagraph"/>
        <w:numPr>
          <w:ilvl w:val="1"/>
          <w:numId w:val="2"/>
        </w:numPr>
        <w:spacing w:after="0" w:line="240" w:lineRule="auto"/>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avizul comisiilor de specialitate.</w:t>
      </w:r>
    </w:p>
    <w:p w:rsidR="002B09EB" w:rsidRPr="002B09EB" w:rsidRDefault="002B09EB" w:rsidP="002B09EB">
      <w:pPr>
        <w:spacing w:after="0" w:line="240" w:lineRule="auto"/>
        <w:rPr>
          <w:rFonts w:ascii="Times New Roman" w:eastAsia="Times New Roman" w:hAnsi="Times New Roman" w:cs="Times New Roman"/>
          <w:sz w:val="24"/>
          <w:szCs w:val="24"/>
        </w:rPr>
      </w:pPr>
    </w:p>
    <w:p w:rsidR="002B09EB" w:rsidRPr="002B09EB" w:rsidRDefault="002B09EB" w:rsidP="002B09EB">
      <w:pPr>
        <w:spacing w:after="0" w:line="240" w:lineRule="auto"/>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Luând act de:</w:t>
      </w:r>
    </w:p>
    <w:p w:rsidR="002B09EB" w:rsidRPr="002B09EB" w:rsidRDefault="002B09EB" w:rsidP="002B09EB">
      <w:pPr>
        <w:pStyle w:val="ListParagraph"/>
        <w:numPr>
          <w:ilvl w:val="1"/>
          <w:numId w:val="2"/>
        </w:numPr>
        <w:spacing w:after="0" w:line="240" w:lineRule="auto"/>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raportul nr. 296/22.01.2025 al responsabilului cu asistenta Socială ;</w:t>
      </w:r>
    </w:p>
    <w:p w:rsidR="002B09EB" w:rsidRPr="002B09EB" w:rsidRDefault="002B09EB" w:rsidP="002B09EB">
      <w:pPr>
        <w:pStyle w:val="ListParagraph"/>
        <w:numPr>
          <w:ilvl w:val="1"/>
          <w:numId w:val="2"/>
        </w:numPr>
        <w:spacing w:after="0" w:line="240" w:lineRule="auto"/>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 xml:space="preserve">referatul de aprobare nr. 295/22.01.2026 al primarului ComuneiVăgiulești </w:t>
      </w:r>
    </w:p>
    <w:p w:rsidR="002B09EB" w:rsidRPr="002B09EB" w:rsidRDefault="002B09EB" w:rsidP="002B09EB">
      <w:pPr>
        <w:spacing w:after="0" w:line="240" w:lineRule="auto"/>
        <w:rPr>
          <w:rFonts w:ascii="Times New Roman" w:eastAsia="Times New Roman" w:hAnsi="Times New Roman" w:cs="Times New Roman"/>
          <w:sz w:val="24"/>
          <w:szCs w:val="24"/>
        </w:rPr>
      </w:pPr>
      <w:r w:rsidRPr="002B09EB">
        <w:rPr>
          <w:rFonts w:ascii="Times New Roman" w:eastAsia="Times New Roman" w:hAnsi="Times New Roman" w:cs="Times New Roman"/>
          <w:sz w:val="24"/>
          <w:szCs w:val="24"/>
        </w:rPr>
        <w:t>În temeiul prevederilor art. 139 alin. (1) și alin. (3) lit. a) coroborat cu art. 196 alin. (1) lit. a) din Ordonanța de urgență a Guvernului nr. 57/2019 privind Codul administrativ, cu modificările și completările ulterioare,</w:t>
      </w:r>
    </w:p>
    <w:p w:rsidR="002B09EB" w:rsidRPr="001C333D" w:rsidRDefault="002B09EB" w:rsidP="002B09EB">
      <w:pPr>
        <w:spacing w:after="0" w:line="240" w:lineRule="auto"/>
        <w:rPr>
          <w:rFonts w:ascii="Times New Roman" w:eastAsia="Times New Roman" w:hAnsi="Times New Roman" w:cs="Times New Roman"/>
          <w:sz w:val="24"/>
          <w:szCs w:val="24"/>
        </w:rPr>
      </w:pPr>
    </w:p>
    <w:p w:rsidR="002B09EB" w:rsidRDefault="002B09EB" w:rsidP="002B09EB">
      <w:pPr>
        <w:spacing w:after="0" w:line="240" w:lineRule="auto"/>
        <w:jc w:val="center"/>
        <w:outlineLvl w:val="1"/>
        <w:rPr>
          <w:rFonts w:ascii="Times New Roman" w:eastAsia="Times New Roman" w:hAnsi="Times New Roman" w:cs="Times New Roman"/>
          <w:b/>
          <w:bCs/>
          <w:sz w:val="24"/>
          <w:szCs w:val="24"/>
        </w:rPr>
      </w:pPr>
      <w:r w:rsidRPr="001C333D">
        <w:rPr>
          <w:rFonts w:ascii="Times New Roman" w:eastAsia="Times New Roman" w:hAnsi="Times New Roman" w:cs="Times New Roman"/>
          <w:b/>
          <w:bCs/>
          <w:sz w:val="24"/>
          <w:szCs w:val="24"/>
        </w:rPr>
        <w:t xml:space="preserve">Consiliul local al comunei </w:t>
      </w:r>
      <w:r w:rsidRPr="000B01AA">
        <w:rPr>
          <w:rFonts w:ascii="Times New Roman" w:eastAsia="Times New Roman" w:hAnsi="Times New Roman" w:cs="Times New Roman"/>
          <w:b/>
          <w:bCs/>
          <w:sz w:val="24"/>
          <w:szCs w:val="24"/>
        </w:rPr>
        <w:t>Văgiulești</w:t>
      </w:r>
      <w:r>
        <w:rPr>
          <w:rFonts w:ascii="Times New Roman" w:eastAsia="Times New Roman" w:hAnsi="Times New Roman" w:cs="Times New Roman"/>
          <w:b/>
          <w:bCs/>
          <w:sz w:val="24"/>
          <w:szCs w:val="24"/>
        </w:rPr>
        <w:t xml:space="preserve"> </w:t>
      </w:r>
      <w:r w:rsidRPr="001C333D">
        <w:rPr>
          <w:rFonts w:ascii="Times New Roman" w:eastAsia="Times New Roman" w:hAnsi="Times New Roman" w:cs="Times New Roman"/>
          <w:b/>
          <w:bCs/>
          <w:sz w:val="24"/>
          <w:szCs w:val="24"/>
        </w:rPr>
        <w:t>adoptă prezenta hotărâre:</w:t>
      </w:r>
    </w:p>
    <w:p w:rsidR="002B09EB" w:rsidRPr="001C333D" w:rsidRDefault="002B09EB" w:rsidP="002B09EB">
      <w:pPr>
        <w:spacing w:after="0" w:line="240" w:lineRule="auto"/>
        <w:jc w:val="center"/>
        <w:outlineLvl w:val="1"/>
        <w:rPr>
          <w:rFonts w:ascii="Times New Roman" w:eastAsia="Times New Roman" w:hAnsi="Times New Roman" w:cs="Times New Roman"/>
          <w:b/>
          <w:bCs/>
          <w:sz w:val="24"/>
          <w:szCs w:val="24"/>
        </w:rPr>
      </w:pPr>
    </w:p>
    <w:p w:rsidR="002B09EB" w:rsidRDefault="002B09EB" w:rsidP="002B09EB">
      <w:pPr>
        <w:spacing w:after="0" w:line="240" w:lineRule="auto"/>
        <w:jc w:val="both"/>
        <w:rPr>
          <w:rFonts w:ascii="Times New Roman" w:eastAsia="Times New Roman" w:hAnsi="Times New Roman" w:cs="Times New Roman"/>
          <w:sz w:val="24"/>
          <w:szCs w:val="24"/>
        </w:rPr>
      </w:pPr>
      <w:r w:rsidRPr="000B01AA">
        <w:rPr>
          <w:rFonts w:ascii="Times New Roman" w:eastAsia="Times New Roman" w:hAnsi="Times New Roman" w:cs="Times New Roman"/>
          <w:b/>
          <w:bCs/>
          <w:sz w:val="24"/>
          <w:szCs w:val="24"/>
        </w:rPr>
        <w:t>Art.1.</w:t>
      </w:r>
      <w:r w:rsidRPr="001C333D">
        <w:rPr>
          <w:rFonts w:ascii="Times New Roman" w:eastAsia="Times New Roman" w:hAnsi="Times New Roman" w:cs="Times New Roman"/>
          <w:sz w:val="24"/>
          <w:szCs w:val="24"/>
        </w:rPr>
        <w:t xml:space="preserve"> Se aprobă planul anual de acțiuni și lucrări de interes local ce se vor executa de beneficiarii de venit minim de incluziune, potrivit Legii 196/2016 cu modificările și completările ulterioare,</w:t>
      </w:r>
      <w:r w:rsidRPr="00D8256A">
        <w:t xml:space="preserve"> </w:t>
      </w:r>
      <w:r w:rsidRPr="00D8256A">
        <w:rPr>
          <w:rFonts w:ascii="Times New Roman" w:eastAsia="Times New Roman" w:hAnsi="Times New Roman" w:cs="Times New Roman"/>
          <w:sz w:val="24"/>
          <w:szCs w:val="24"/>
        </w:rPr>
        <w:t>și pentru persoanele care vor presta muncă in folosul comunității, ca obligatie stabilită de către instanța de judecată,</w:t>
      </w:r>
      <w:r>
        <w:rPr>
          <w:rFonts w:ascii="Times New Roman" w:eastAsia="Times New Roman" w:hAnsi="Times New Roman" w:cs="Times New Roman"/>
          <w:sz w:val="24"/>
          <w:szCs w:val="24"/>
        </w:rPr>
        <w:t xml:space="preserve"> pe anul  2026</w:t>
      </w:r>
      <w:r w:rsidRPr="001C333D">
        <w:rPr>
          <w:rFonts w:ascii="Times New Roman" w:eastAsia="Times New Roman" w:hAnsi="Times New Roman" w:cs="Times New Roman"/>
          <w:sz w:val="24"/>
          <w:szCs w:val="24"/>
        </w:rPr>
        <w:t xml:space="preserve">  prevăzut în Anexa, care face parte integrantă din prezenta hotărâre. </w:t>
      </w:r>
    </w:p>
    <w:p w:rsidR="002B09EB" w:rsidRPr="001C333D" w:rsidRDefault="002B09EB" w:rsidP="002B09EB">
      <w:pPr>
        <w:spacing w:after="0" w:line="240" w:lineRule="auto"/>
        <w:jc w:val="both"/>
        <w:rPr>
          <w:rFonts w:ascii="Times New Roman" w:eastAsia="Times New Roman" w:hAnsi="Times New Roman" w:cs="Times New Roman"/>
          <w:sz w:val="24"/>
          <w:szCs w:val="24"/>
        </w:rPr>
      </w:pPr>
    </w:p>
    <w:p w:rsidR="002B09EB" w:rsidRDefault="002B09EB" w:rsidP="002B09EB">
      <w:pPr>
        <w:spacing w:after="0" w:line="240" w:lineRule="auto"/>
        <w:rPr>
          <w:rFonts w:ascii="Times New Roman" w:eastAsia="Times New Roman" w:hAnsi="Times New Roman" w:cs="Times New Roman"/>
          <w:sz w:val="24"/>
          <w:szCs w:val="24"/>
        </w:rPr>
      </w:pPr>
      <w:r w:rsidRPr="000B01AA">
        <w:rPr>
          <w:rFonts w:ascii="Times New Roman" w:eastAsia="Times New Roman" w:hAnsi="Times New Roman" w:cs="Times New Roman"/>
          <w:b/>
          <w:bCs/>
          <w:sz w:val="24"/>
          <w:szCs w:val="24"/>
        </w:rPr>
        <w:t>Art.2.</w:t>
      </w:r>
      <w:r w:rsidRPr="001C333D">
        <w:rPr>
          <w:rFonts w:ascii="Times New Roman" w:eastAsia="Times New Roman" w:hAnsi="Times New Roman" w:cs="Times New Roman"/>
          <w:sz w:val="24"/>
          <w:szCs w:val="24"/>
        </w:rPr>
        <w:t xml:space="preserve"> Prezenta hotărâre va fi dusă la îndeplinire de către C</w:t>
      </w:r>
      <w:r>
        <w:rPr>
          <w:rFonts w:ascii="Times New Roman" w:eastAsia="Times New Roman" w:hAnsi="Times New Roman" w:cs="Times New Roman"/>
          <w:sz w:val="24"/>
          <w:szCs w:val="24"/>
        </w:rPr>
        <w:t>ompartimentul Asistență Socială.</w:t>
      </w:r>
    </w:p>
    <w:p w:rsidR="002B09EB" w:rsidRPr="001C333D" w:rsidRDefault="002B09EB" w:rsidP="002B09EB">
      <w:pPr>
        <w:spacing w:after="0" w:line="240" w:lineRule="auto"/>
        <w:rPr>
          <w:rFonts w:ascii="Times New Roman" w:eastAsia="Times New Roman" w:hAnsi="Times New Roman" w:cs="Times New Roman"/>
          <w:sz w:val="24"/>
          <w:szCs w:val="24"/>
        </w:rPr>
      </w:pPr>
    </w:p>
    <w:p w:rsidR="002B09EB" w:rsidRPr="001C333D" w:rsidRDefault="002B09EB" w:rsidP="002B09EB">
      <w:pPr>
        <w:spacing w:after="0" w:line="240" w:lineRule="auto"/>
        <w:jc w:val="both"/>
        <w:rPr>
          <w:rFonts w:ascii="Times New Roman" w:eastAsia="Times New Roman" w:hAnsi="Times New Roman" w:cs="Times New Roman"/>
          <w:sz w:val="24"/>
          <w:szCs w:val="24"/>
        </w:rPr>
      </w:pPr>
      <w:r w:rsidRPr="000B01AA">
        <w:rPr>
          <w:rFonts w:ascii="Times New Roman" w:eastAsia="Times New Roman" w:hAnsi="Times New Roman" w:cs="Times New Roman"/>
          <w:b/>
          <w:bCs/>
          <w:sz w:val="24"/>
          <w:szCs w:val="24"/>
        </w:rPr>
        <w:t>Art.3. </w:t>
      </w:r>
      <w:r w:rsidRPr="001C333D">
        <w:rPr>
          <w:rFonts w:ascii="Times New Roman" w:eastAsia="Times New Roman" w:hAnsi="Times New Roman" w:cs="Times New Roman"/>
          <w:sz w:val="24"/>
          <w:szCs w:val="24"/>
        </w:rPr>
        <w:t xml:space="preserve">Prezenta hotărâre se comunică </w:t>
      </w:r>
      <w:r>
        <w:rPr>
          <w:rFonts w:ascii="Times New Roman" w:eastAsia="Times New Roman" w:hAnsi="Times New Roman" w:cs="Times New Roman"/>
          <w:sz w:val="24"/>
          <w:szCs w:val="24"/>
        </w:rPr>
        <w:t>responsabilului cu Asistența</w:t>
      </w:r>
      <w:r w:rsidRPr="001C333D">
        <w:rPr>
          <w:rFonts w:ascii="Times New Roman" w:eastAsia="Times New Roman" w:hAnsi="Times New Roman" w:cs="Times New Roman"/>
          <w:sz w:val="24"/>
          <w:szCs w:val="24"/>
        </w:rPr>
        <w:t xml:space="preserve"> Socială, </w:t>
      </w:r>
      <w:r>
        <w:rPr>
          <w:rFonts w:ascii="Times New Roman" w:eastAsia="Times New Roman" w:hAnsi="Times New Roman" w:cs="Times New Roman"/>
          <w:sz w:val="24"/>
          <w:szCs w:val="24"/>
        </w:rPr>
        <w:t>Compartimentul</w:t>
      </w:r>
      <w:r w:rsidRPr="001C333D">
        <w:rPr>
          <w:rFonts w:ascii="Times New Roman" w:eastAsia="Times New Roman" w:hAnsi="Times New Roman" w:cs="Times New Roman"/>
          <w:sz w:val="24"/>
          <w:szCs w:val="24"/>
        </w:rPr>
        <w:t xml:space="preserve"> Contabil</w:t>
      </w:r>
      <w:r>
        <w:rPr>
          <w:rFonts w:ascii="Times New Roman" w:eastAsia="Times New Roman" w:hAnsi="Times New Roman" w:cs="Times New Roman"/>
          <w:sz w:val="24"/>
          <w:szCs w:val="24"/>
        </w:rPr>
        <w:t>itate</w:t>
      </w:r>
      <w:r w:rsidRPr="001C333D">
        <w:rPr>
          <w:rFonts w:ascii="Times New Roman" w:eastAsia="Times New Roman" w:hAnsi="Times New Roman" w:cs="Times New Roman"/>
          <w:sz w:val="24"/>
          <w:szCs w:val="24"/>
        </w:rPr>
        <w:t xml:space="preserve">, Primarului Comunei </w:t>
      </w:r>
      <w:r w:rsidRPr="000B01AA">
        <w:rPr>
          <w:rFonts w:ascii="Times New Roman" w:eastAsia="Times New Roman" w:hAnsi="Times New Roman" w:cs="Times New Roman"/>
          <w:sz w:val="24"/>
          <w:szCs w:val="24"/>
        </w:rPr>
        <w:t xml:space="preserve">Văgiulești </w:t>
      </w:r>
      <w:r w:rsidRPr="001C333D">
        <w:rPr>
          <w:rFonts w:ascii="Times New Roman" w:eastAsia="Times New Roman" w:hAnsi="Times New Roman" w:cs="Times New Roman"/>
          <w:sz w:val="24"/>
          <w:szCs w:val="24"/>
        </w:rPr>
        <w:t>și Instituției Prefectului - județul Gorj.</w:t>
      </w:r>
    </w:p>
    <w:p w:rsidR="002B09EB" w:rsidRDefault="002B09EB" w:rsidP="002B09EB">
      <w:pPr>
        <w:spacing w:after="0" w:line="240" w:lineRule="auto"/>
        <w:rPr>
          <w:rFonts w:ascii="Times New Roman" w:eastAsia="Times New Roman" w:hAnsi="Times New Roman" w:cs="Times New Roman"/>
          <w:sz w:val="24"/>
          <w:szCs w:val="24"/>
        </w:rPr>
      </w:pPr>
    </w:p>
    <w:p w:rsidR="002B09EB" w:rsidRPr="001C333D" w:rsidRDefault="002B09EB" w:rsidP="002B09EB">
      <w:pPr>
        <w:spacing w:after="0" w:line="240" w:lineRule="auto"/>
        <w:rPr>
          <w:rFonts w:ascii="Times New Roman" w:eastAsia="Times New Roman" w:hAnsi="Times New Roman" w:cs="Times New Roman"/>
          <w:sz w:val="24"/>
          <w:szCs w:val="24"/>
        </w:rPr>
      </w:pPr>
      <w:r w:rsidRPr="001C333D">
        <w:rPr>
          <w:rFonts w:ascii="Times New Roman" w:eastAsia="Times New Roman" w:hAnsi="Times New Roman" w:cs="Times New Roman"/>
          <w:sz w:val="24"/>
          <w:szCs w:val="24"/>
        </w:rPr>
        <w:t>INIȚIATOR PROIECT:</w:t>
      </w:r>
    </w:p>
    <w:p w:rsidR="002B09EB" w:rsidRPr="001C333D" w:rsidRDefault="002B09EB" w:rsidP="002B09EB">
      <w:pPr>
        <w:spacing w:after="0" w:line="240" w:lineRule="auto"/>
        <w:rPr>
          <w:rFonts w:ascii="Times New Roman" w:eastAsia="Times New Roman" w:hAnsi="Times New Roman" w:cs="Times New Roman"/>
          <w:sz w:val="24"/>
          <w:szCs w:val="24"/>
        </w:rPr>
      </w:pPr>
      <w:r w:rsidRPr="001C333D">
        <w:rPr>
          <w:rFonts w:ascii="Times New Roman" w:eastAsia="Times New Roman" w:hAnsi="Times New Roman" w:cs="Times New Roman"/>
          <w:sz w:val="24"/>
          <w:szCs w:val="24"/>
        </w:rPr>
        <w:t xml:space="preserve">PRIMARUL COMUNEI </w:t>
      </w:r>
      <w:r w:rsidRPr="000B01AA">
        <w:rPr>
          <w:rFonts w:ascii="Times New Roman" w:eastAsia="Times New Roman" w:hAnsi="Times New Roman" w:cs="Times New Roman"/>
          <w:sz w:val="24"/>
          <w:szCs w:val="24"/>
        </w:rPr>
        <w:t>VĂGIULEȘTI</w:t>
      </w:r>
    </w:p>
    <w:p w:rsidR="002B09EB" w:rsidRPr="001C333D" w:rsidRDefault="002B09EB" w:rsidP="002B09EB">
      <w:pPr>
        <w:spacing w:after="0" w:line="240" w:lineRule="auto"/>
        <w:rPr>
          <w:rFonts w:ascii="Times New Roman" w:eastAsia="Times New Roman" w:hAnsi="Times New Roman" w:cs="Times New Roman"/>
          <w:sz w:val="24"/>
          <w:szCs w:val="24"/>
        </w:rPr>
      </w:pPr>
      <w:r w:rsidRPr="000B01AA">
        <w:rPr>
          <w:rFonts w:ascii="Times New Roman" w:eastAsia="Times New Roman" w:hAnsi="Times New Roman" w:cs="Times New Roman"/>
          <w:sz w:val="24"/>
          <w:szCs w:val="24"/>
        </w:rPr>
        <w:t>PÎRJOL CONSTANTIN</w:t>
      </w:r>
    </w:p>
    <w:p w:rsidR="002B09EB" w:rsidRPr="001C333D" w:rsidRDefault="002B09EB" w:rsidP="002B09EB">
      <w:pPr>
        <w:spacing w:after="0" w:line="240" w:lineRule="auto"/>
        <w:jc w:val="right"/>
        <w:rPr>
          <w:rFonts w:ascii="Times New Roman" w:eastAsia="Times New Roman" w:hAnsi="Times New Roman" w:cs="Times New Roman"/>
          <w:sz w:val="24"/>
          <w:szCs w:val="24"/>
        </w:rPr>
      </w:pPr>
      <w:r w:rsidRPr="001C333D">
        <w:rPr>
          <w:rFonts w:ascii="Times New Roman" w:eastAsia="Times New Roman" w:hAnsi="Times New Roman" w:cs="Times New Roman"/>
          <w:sz w:val="24"/>
          <w:szCs w:val="24"/>
        </w:rPr>
        <w:t>AVIZEAZĂ PENTRU LEGALITATE:</w:t>
      </w:r>
    </w:p>
    <w:p w:rsidR="002B09EB" w:rsidRPr="000B01AA" w:rsidRDefault="002B09EB" w:rsidP="002B09EB">
      <w:pPr>
        <w:spacing w:after="0" w:line="240" w:lineRule="auto"/>
        <w:jc w:val="right"/>
        <w:rPr>
          <w:rFonts w:ascii="Times New Roman" w:eastAsia="Times New Roman" w:hAnsi="Times New Roman" w:cs="Times New Roman"/>
          <w:sz w:val="24"/>
          <w:szCs w:val="24"/>
        </w:rPr>
      </w:pPr>
      <w:r w:rsidRPr="001C333D">
        <w:rPr>
          <w:rFonts w:ascii="Times New Roman" w:eastAsia="Times New Roman" w:hAnsi="Times New Roman" w:cs="Times New Roman"/>
          <w:sz w:val="24"/>
          <w:szCs w:val="24"/>
        </w:rPr>
        <w:t xml:space="preserve">SECRETARUL GENERAL AL COMUNEI </w:t>
      </w:r>
    </w:p>
    <w:p w:rsidR="002B09EB" w:rsidRPr="001C333D" w:rsidRDefault="002B09EB" w:rsidP="002B09EB">
      <w:pPr>
        <w:spacing w:after="0" w:line="240" w:lineRule="auto"/>
        <w:jc w:val="right"/>
        <w:rPr>
          <w:rFonts w:ascii="Times New Roman" w:eastAsia="Times New Roman" w:hAnsi="Times New Roman" w:cs="Times New Roman"/>
          <w:sz w:val="24"/>
          <w:szCs w:val="24"/>
        </w:rPr>
      </w:pPr>
      <w:r w:rsidRPr="000B01AA">
        <w:rPr>
          <w:rFonts w:ascii="Times New Roman" w:eastAsia="Times New Roman" w:hAnsi="Times New Roman" w:cs="Times New Roman"/>
          <w:sz w:val="24"/>
          <w:szCs w:val="24"/>
        </w:rPr>
        <w:t>BORNĂGEL MIHAELA-SILVANA</w:t>
      </w:r>
    </w:p>
    <w:p w:rsidR="002B09EB" w:rsidRDefault="002B09EB" w:rsidP="002B09EB">
      <w:pPr>
        <w:tabs>
          <w:tab w:val="left" w:pos="0"/>
        </w:tabs>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PRIMĂRIA VĂGIULEȘTI</w:t>
      </w:r>
    </w:p>
    <w:p w:rsidR="002B09EB" w:rsidRDefault="002B09EB" w:rsidP="002B09EB">
      <w:pPr>
        <w:tabs>
          <w:tab w:val="left" w:pos="0"/>
        </w:tabs>
        <w:rPr>
          <w:rFonts w:ascii="Times New Roman" w:hAnsi="Times New Roman" w:cs="Times New Roman"/>
          <w:b/>
          <w:sz w:val="24"/>
          <w:szCs w:val="24"/>
          <w:lang w:val="fr-FR"/>
        </w:rPr>
      </w:pPr>
      <w:r>
        <w:rPr>
          <w:rFonts w:ascii="Times New Roman" w:hAnsi="Times New Roman" w:cs="Times New Roman"/>
          <w:b/>
          <w:sz w:val="24"/>
          <w:szCs w:val="24"/>
          <w:lang w:val="fr-FR"/>
        </w:rPr>
        <w:t>NR. 296/22.01.2026</w:t>
      </w:r>
    </w:p>
    <w:p w:rsidR="002B09EB" w:rsidRPr="00D8256A" w:rsidRDefault="002B09EB" w:rsidP="002B09EB">
      <w:pPr>
        <w:tabs>
          <w:tab w:val="left" w:pos="0"/>
        </w:tabs>
        <w:jc w:val="center"/>
        <w:rPr>
          <w:rFonts w:ascii="Times New Roman" w:hAnsi="Times New Roman" w:cs="Times New Roman"/>
          <w:b/>
          <w:sz w:val="24"/>
          <w:szCs w:val="24"/>
          <w:lang w:val="fr-FR"/>
        </w:rPr>
      </w:pPr>
      <w:r w:rsidRPr="00D8256A">
        <w:rPr>
          <w:rFonts w:ascii="Times New Roman" w:hAnsi="Times New Roman" w:cs="Times New Roman"/>
          <w:b/>
          <w:sz w:val="24"/>
          <w:szCs w:val="24"/>
          <w:lang w:val="fr-FR"/>
        </w:rPr>
        <w:t>REFERAT DE SPECIALITATE</w:t>
      </w:r>
    </w:p>
    <w:p w:rsidR="002B09EB" w:rsidRPr="00D8256A" w:rsidRDefault="002B09EB" w:rsidP="002B09EB">
      <w:pPr>
        <w:spacing w:after="0" w:line="240" w:lineRule="auto"/>
        <w:jc w:val="center"/>
        <w:outlineLvl w:val="1"/>
        <w:rPr>
          <w:rFonts w:ascii="Times New Roman" w:eastAsia="Times New Roman" w:hAnsi="Times New Roman" w:cs="Times New Roman"/>
          <w:b/>
          <w:bCs/>
          <w:sz w:val="24"/>
          <w:szCs w:val="24"/>
        </w:rPr>
      </w:pPr>
      <w:r w:rsidRPr="00D8256A">
        <w:rPr>
          <w:rFonts w:ascii="Times New Roman" w:hAnsi="Times New Roman" w:cs="Times New Roman"/>
          <w:b/>
          <w:sz w:val="24"/>
          <w:szCs w:val="24"/>
          <w:lang w:val="fr-FR"/>
        </w:rPr>
        <w:t xml:space="preserve">Pentru  </w:t>
      </w:r>
      <w:r w:rsidRPr="00D8256A">
        <w:rPr>
          <w:rFonts w:ascii="Times New Roman" w:eastAsia="Times New Roman" w:hAnsi="Times New Roman" w:cs="Times New Roman"/>
          <w:b/>
          <w:bCs/>
          <w:sz w:val="24"/>
          <w:szCs w:val="24"/>
        </w:rPr>
        <w:t>aprobarea planului anual de acțiuni și lucrări de interes local ce se vor executa de beneficiarii de venit minim de incluziune , potrivit Legii nr. 196/2016 cu modificările și completările ulterioare,</w:t>
      </w:r>
      <w:r w:rsidRPr="00D8256A">
        <w:rPr>
          <w:sz w:val="24"/>
          <w:szCs w:val="24"/>
        </w:rPr>
        <w:t xml:space="preserve"> </w:t>
      </w:r>
      <w:r w:rsidRPr="00D8256A">
        <w:rPr>
          <w:rFonts w:ascii="Times New Roman" w:eastAsia="Times New Roman" w:hAnsi="Times New Roman" w:cs="Times New Roman"/>
          <w:b/>
          <w:bCs/>
          <w:sz w:val="24"/>
          <w:szCs w:val="24"/>
        </w:rPr>
        <w:t>și pentru persoanele care vor presta muncă in folosul comunității, ca obligatie stabilită de către i</w:t>
      </w:r>
      <w:r>
        <w:rPr>
          <w:rFonts w:ascii="Times New Roman" w:eastAsia="Times New Roman" w:hAnsi="Times New Roman" w:cs="Times New Roman"/>
          <w:b/>
          <w:bCs/>
          <w:sz w:val="24"/>
          <w:szCs w:val="24"/>
        </w:rPr>
        <w:t>nstanța de judecată pe anul 2026</w:t>
      </w:r>
    </w:p>
    <w:p w:rsidR="002B09EB" w:rsidRPr="00D8256A" w:rsidRDefault="002B09EB" w:rsidP="002B09EB">
      <w:pPr>
        <w:tabs>
          <w:tab w:val="left" w:pos="0"/>
        </w:tabs>
        <w:rPr>
          <w:rFonts w:ascii="Times New Roman" w:hAnsi="Times New Roman" w:cs="Times New Roman"/>
          <w:sz w:val="24"/>
          <w:szCs w:val="24"/>
          <w:lang w:val="fr-FR"/>
        </w:rPr>
      </w:pPr>
    </w:p>
    <w:p w:rsidR="002B09EB" w:rsidRPr="00D8256A" w:rsidRDefault="002B09EB" w:rsidP="002B09EB">
      <w:pPr>
        <w:tabs>
          <w:tab w:val="left" w:pos="0"/>
        </w:tabs>
        <w:rPr>
          <w:rFonts w:ascii="Times New Roman" w:hAnsi="Times New Roman" w:cs="Times New Roman"/>
          <w:sz w:val="24"/>
          <w:szCs w:val="24"/>
          <w:lang w:val="fr-FR"/>
        </w:rPr>
      </w:pPr>
      <w:r w:rsidRPr="00D8256A">
        <w:rPr>
          <w:rFonts w:ascii="Times New Roman" w:hAnsi="Times New Roman" w:cs="Times New Roman"/>
          <w:sz w:val="24"/>
          <w:szCs w:val="24"/>
          <w:lang w:val="fr-FR"/>
        </w:rPr>
        <w:t>Avand in vedere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art.61 alin.(1)  din Legea nr. 196/2016 privind venitul minim de incluziune cu modificările şi 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din Hotărârea   de Guvern nr. 1154/2022 pentru aprobarea Normelor de aplicare a prevederilor Legii nr. 196/2016 privind venitul minim de incluziune, cu modificările şi 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art 64 din Legea nr 286/2009 privind Codul Penal, cu modificările șicompletările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art 1-3, art art 17-19 din OG nr 55/2002 privind regimul juridic al prestarii unei activități în folosul comunității, cu modificările și 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OG 2/2001 privind regimul juridic al contravențiilor, cu modificările și completările ulterioare</w:t>
      </w:r>
    </w:p>
    <w:p w:rsidR="002B09EB" w:rsidRPr="00D8256A" w:rsidRDefault="002B09EB" w:rsidP="002B09EB">
      <w:pPr>
        <w:tabs>
          <w:tab w:val="left" w:pos="0"/>
        </w:tabs>
        <w:ind w:left="720"/>
        <w:jc w:val="both"/>
        <w:rPr>
          <w:rFonts w:ascii="Times New Roman" w:hAnsi="Times New Roman" w:cs="Times New Roman"/>
          <w:sz w:val="24"/>
          <w:szCs w:val="24"/>
          <w:lang w:val="fr-FR"/>
        </w:rPr>
      </w:pPr>
    </w:p>
    <w:p w:rsidR="002B09EB" w:rsidRPr="00D8256A" w:rsidRDefault="002B09EB" w:rsidP="002B09EB">
      <w:pPr>
        <w:tabs>
          <w:tab w:val="left" w:pos="0"/>
        </w:tabs>
        <w:jc w:val="both"/>
        <w:rPr>
          <w:rFonts w:ascii="Times New Roman" w:hAnsi="Times New Roman" w:cs="Times New Roman"/>
          <w:sz w:val="24"/>
          <w:szCs w:val="24"/>
          <w:lang w:val="fr-FR"/>
        </w:rPr>
      </w:pPr>
      <w:r w:rsidRPr="00D8256A">
        <w:rPr>
          <w:rFonts w:ascii="Times New Roman" w:hAnsi="Times New Roman" w:cs="Times New Roman"/>
          <w:sz w:val="24"/>
          <w:szCs w:val="24"/>
          <w:lang w:val="fr-FR"/>
        </w:rPr>
        <w:t xml:space="preserve">Se constata ca in ceea ce priveste beneficiarii venitului minim garantat, pentru sumele acordate ca ajutor social, una dintre persoanele majore apte de munca din familia beneficiara are obligatia de a presta lunar, la solicitarea primarului, actiuni </w:t>
      </w:r>
      <w:r>
        <w:rPr>
          <w:rFonts w:ascii="Times New Roman" w:hAnsi="Times New Roman" w:cs="Times New Roman"/>
          <w:sz w:val="24"/>
          <w:szCs w:val="24"/>
          <w:lang w:val="fr-FR"/>
        </w:rPr>
        <w:t>sau lucrari de interes local.</w:t>
      </w:r>
      <w:r w:rsidRPr="00D8256A">
        <w:rPr>
          <w:rFonts w:ascii="Times New Roman" w:hAnsi="Times New Roman" w:cs="Times New Roman"/>
          <w:sz w:val="24"/>
          <w:szCs w:val="24"/>
          <w:lang w:val="fr-FR"/>
        </w:rPr>
        <w:t xml:space="preserve"> de asemenea, primarii au obligatia sa intocmeasca un plan de actiuni sau de lucrari de interes local pentru repartizarea orelor de munca, plan care se aproba in fiecare an prin hotarare de consiliu local.</w:t>
      </w:r>
    </w:p>
    <w:p w:rsidR="002B09EB" w:rsidRPr="00D8256A" w:rsidRDefault="002B09EB" w:rsidP="002B09EB">
      <w:pPr>
        <w:tabs>
          <w:tab w:val="left" w:pos="0"/>
        </w:tabs>
        <w:jc w:val="both"/>
        <w:rPr>
          <w:rFonts w:ascii="Times New Roman" w:hAnsi="Times New Roman" w:cs="Times New Roman"/>
          <w:sz w:val="24"/>
          <w:szCs w:val="24"/>
          <w:lang w:val="fr-FR"/>
        </w:rPr>
      </w:pPr>
      <w:r w:rsidRPr="00D8256A">
        <w:rPr>
          <w:rFonts w:ascii="Times New Roman" w:hAnsi="Times New Roman" w:cs="Times New Roman"/>
          <w:sz w:val="24"/>
          <w:szCs w:val="24"/>
          <w:lang w:val="fr-FR"/>
        </w:rPr>
        <w:tab/>
        <w:t>In ceea ce priveste persoanele care vor efectua munca in folosul comunitatii, ca obligatie stabilita de catre instanta de judecata, modalitatea de executare a acesteia se raporteaza la prevederile codului penal, urmand ca acestia sa duca la bun sfarsit actiunile si lucrarile de interes local prevazute in anexa nr 1, in functie de planificările facute de persoane desemnate, sub coordonarea si supravegherea acestora.</w:t>
      </w:r>
    </w:p>
    <w:p w:rsidR="002B09EB" w:rsidRPr="00D8256A" w:rsidRDefault="002B09EB" w:rsidP="002B09EB">
      <w:pPr>
        <w:tabs>
          <w:tab w:val="left" w:pos="0"/>
        </w:tabs>
        <w:jc w:val="both"/>
        <w:rPr>
          <w:rFonts w:ascii="Times New Roman" w:hAnsi="Times New Roman" w:cs="Times New Roman"/>
          <w:sz w:val="24"/>
          <w:szCs w:val="24"/>
          <w:lang w:val="fr-FR"/>
        </w:rPr>
      </w:pPr>
      <w:r w:rsidRPr="00D8256A">
        <w:rPr>
          <w:rFonts w:ascii="Times New Roman" w:hAnsi="Times New Roman" w:cs="Times New Roman"/>
          <w:sz w:val="24"/>
          <w:szCs w:val="24"/>
          <w:lang w:val="fr-FR"/>
        </w:rPr>
        <w:tab/>
        <w:t xml:space="preserve">In aceste conditii, consider ca proiectul de hotarare privind </w:t>
      </w:r>
      <w:r w:rsidRPr="00D8256A">
        <w:rPr>
          <w:rFonts w:ascii="Times New Roman" w:hAnsi="Times New Roman" w:cs="Times New Roman"/>
          <w:b/>
          <w:sz w:val="24"/>
          <w:szCs w:val="24"/>
          <w:lang w:val="fr-FR"/>
        </w:rPr>
        <w:t>aprobarea planului anual de acțiuni și lucrări de interes local ce se vor executa de beneficiarii de venit minim de incluziune , potrivit Legii nr. 196/2016 cu modificările și completările ulterioare, și pentru persoanele care vor presta muncă in folosul comunității, ca obligatie stabilită de către i</w:t>
      </w:r>
      <w:r>
        <w:rPr>
          <w:rFonts w:ascii="Times New Roman" w:hAnsi="Times New Roman" w:cs="Times New Roman"/>
          <w:b/>
          <w:sz w:val="24"/>
          <w:szCs w:val="24"/>
          <w:lang w:val="fr-FR"/>
        </w:rPr>
        <w:t>nstanța de judecată pe anul 2026</w:t>
      </w:r>
      <w:r w:rsidRPr="00D8256A">
        <w:rPr>
          <w:rFonts w:ascii="Times New Roman" w:hAnsi="Times New Roman" w:cs="Times New Roman"/>
          <w:b/>
          <w:sz w:val="24"/>
          <w:szCs w:val="24"/>
          <w:lang w:val="fr-FR"/>
        </w:rPr>
        <w:t xml:space="preserve"> </w:t>
      </w:r>
      <w:r w:rsidRPr="00D8256A">
        <w:rPr>
          <w:rFonts w:ascii="Times New Roman" w:hAnsi="Times New Roman" w:cs="Times New Roman"/>
          <w:sz w:val="24"/>
          <w:szCs w:val="24"/>
          <w:lang w:val="fr-FR"/>
        </w:rPr>
        <w:t>respecta prevederile legale mentionate.</w:t>
      </w:r>
    </w:p>
    <w:p w:rsidR="002B09EB" w:rsidRDefault="002B09EB" w:rsidP="002B09EB">
      <w:pPr>
        <w:tabs>
          <w:tab w:val="left" w:pos="0"/>
        </w:tabs>
        <w:jc w:val="center"/>
        <w:rPr>
          <w:rFonts w:ascii="Times New Roman" w:hAnsi="Times New Roman" w:cs="Times New Roman"/>
          <w:sz w:val="24"/>
          <w:szCs w:val="24"/>
          <w:lang w:val="fr-FR"/>
        </w:rPr>
      </w:pPr>
      <w:r>
        <w:rPr>
          <w:rFonts w:ascii="Times New Roman" w:hAnsi="Times New Roman" w:cs="Times New Roman"/>
          <w:sz w:val="24"/>
          <w:szCs w:val="24"/>
          <w:lang w:val="fr-FR"/>
        </w:rPr>
        <w:t>RESPONSABIL ASISTENTĂ SOCIALĂ</w:t>
      </w:r>
    </w:p>
    <w:p w:rsidR="002B09EB" w:rsidRPr="00D8256A" w:rsidRDefault="002B09EB" w:rsidP="002B09EB">
      <w:pPr>
        <w:tabs>
          <w:tab w:val="left" w:pos="0"/>
        </w:tabs>
        <w:jc w:val="center"/>
        <w:rPr>
          <w:rFonts w:ascii="Times New Roman" w:hAnsi="Times New Roman" w:cs="Times New Roman"/>
          <w:sz w:val="24"/>
          <w:szCs w:val="24"/>
          <w:lang w:val="fr-FR"/>
        </w:rPr>
      </w:pPr>
      <w:r>
        <w:rPr>
          <w:rFonts w:ascii="Times New Roman" w:hAnsi="Times New Roman" w:cs="Times New Roman"/>
          <w:sz w:val="24"/>
          <w:szCs w:val="24"/>
          <w:lang w:val="fr-FR"/>
        </w:rPr>
        <w:t>REF. DRULĂ MIHAELA</w:t>
      </w:r>
    </w:p>
    <w:p w:rsidR="002B09EB" w:rsidRDefault="002B09EB" w:rsidP="002B09EB">
      <w:pPr>
        <w:tabs>
          <w:tab w:val="left" w:pos="0"/>
        </w:tabs>
        <w:rPr>
          <w:rFonts w:ascii="Times New Roman" w:hAnsi="Times New Roman" w:cs="Times New Roman"/>
          <w:sz w:val="24"/>
          <w:szCs w:val="24"/>
          <w:lang w:val="fr-FR"/>
        </w:rPr>
      </w:pPr>
    </w:p>
    <w:p w:rsidR="002B09EB" w:rsidRDefault="002B09EB" w:rsidP="002B09EB">
      <w:pPr>
        <w:tabs>
          <w:tab w:val="left" w:pos="0"/>
        </w:tabs>
        <w:jc w:val="center"/>
        <w:rPr>
          <w:rFonts w:ascii="Times New Roman" w:hAnsi="Times New Roman" w:cs="Times New Roman"/>
          <w:b/>
          <w:sz w:val="24"/>
          <w:szCs w:val="24"/>
          <w:lang w:val="fr-FR"/>
        </w:rPr>
      </w:pPr>
    </w:p>
    <w:p w:rsidR="001B2F9A" w:rsidRDefault="001B2F9A" w:rsidP="001B2F9A">
      <w:pPr>
        <w:tabs>
          <w:tab w:val="left" w:pos="0"/>
        </w:tabs>
        <w:rPr>
          <w:rFonts w:ascii="Times New Roman" w:hAnsi="Times New Roman" w:cs="Times New Roman"/>
          <w:b/>
          <w:sz w:val="24"/>
          <w:szCs w:val="24"/>
          <w:lang w:val="fr-FR"/>
        </w:rPr>
      </w:pPr>
      <w:r>
        <w:rPr>
          <w:rFonts w:ascii="Times New Roman" w:hAnsi="Times New Roman" w:cs="Times New Roman"/>
          <w:b/>
          <w:sz w:val="24"/>
          <w:szCs w:val="24"/>
          <w:lang w:val="fr-FR"/>
        </w:rPr>
        <w:lastRenderedPageBreak/>
        <w:t>PRIMĂRIA VĂGIULEȘTI</w:t>
      </w:r>
    </w:p>
    <w:p w:rsidR="001B2F9A" w:rsidRDefault="001B2F9A" w:rsidP="001B2F9A">
      <w:pPr>
        <w:tabs>
          <w:tab w:val="left" w:pos="0"/>
        </w:tabs>
        <w:rPr>
          <w:rFonts w:ascii="Times New Roman" w:hAnsi="Times New Roman" w:cs="Times New Roman"/>
          <w:b/>
          <w:sz w:val="24"/>
          <w:szCs w:val="24"/>
          <w:lang w:val="fr-FR"/>
        </w:rPr>
      </w:pPr>
      <w:r>
        <w:rPr>
          <w:rFonts w:ascii="Times New Roman" w:hAnsi="Times New Roman" w:cs="Times New Roman"/>
          <w:b/>
          <w:sz w:val="24"/>
          <w:szCs w:val="24"/>
          <w:lang w:val="fr-FR"/>
        </w:rPr>
        <w:t xml:space="preserve">Primar </w:t>
      </w:r>
    </w:p>
    <w:p w:rsidR="001B2F9A" w:rsidRDefault="001B2F9A" w:rsidP="001B2F9A">
      <w:pPr>
        <w:tabs>
          <w:tab w:val="left" w:pos="0"/>
        </w:tabs>
        <w:rPr>
          <w:rFonts w:ascii="Times New Roman" w:hAnsi="Times New Roman" w:cs="Times New Roman"/>
          <w:b/>
          <w:sz w:val="24"/>
          <w:szCs w:val="24"/>
          <w:lang w:val="fr-FR"/>
        </w:rPr>
      </w:pPr>
      <w:r>
        <w:rPr>
          <w:rFonts w:ascii="Times New Roman" w:hAnsi="Times New Roman" w:cs="Times New Roman"/>
          <w:b/>
          <w:sz w:val="24"/>
          <w:szCs w:val="24"/>
          <w:lang w:val="fr-FR"/>
        </w:rPr>
        <w:t>NR. 295/22.01.2026</w:t>
      </w:r>
    </w:p>
    <w:p w:rsidR="001B2F9A" w:rsidRDefault="001B2F9A" w:rsidP="001B2F9A">
      <w:pPr>
        <w:tabs>
          <w:tab w:val="left" w:pos="0"/>
        </w:tabs>
        <w:rPr>
          <w:rFonts w:ascii="Times New Roman" w:hAnsi="Times New Roman" w:cs="Times New Roman"/>
          <w:b/>
          <w:sz w:val="24"/>
          <w:szCs w:val="24"/>
          <w:lang w:val="fr-FR"/>
        </w:rPr>
      </w:pPr>
    </w:p>
    <w:p w:rsidR="002B09EB" w:rsidRPr="00D8256A" w:rsidRDefault="002B09EB" w:rsidP="002B09EB">
      <w:pPr>
        <w:tabs>
          <w:tab w:val="left" w:pos="0"/>
        </w:tabs>
        <w:jc w:val="center"/>
        <w:rPr>
          <w:rFonts w:ascii="Times New Roman" w:hAnsi="Times New Roman" w:cs="Times New Roman"/>
          <w:b/>
          <w:sz w:val="24"/>
          <w:szCs w:val="24"/>
          <w:lang w:val="fr-FR"/>
        </w:rPr>
      </w:pPr>
      <w:r w:rsidRPr="00D8256A">
        <w:rPr>
          <w:rFonts w:ascii="Times New Roman" w:hAnsi="Times New Roman" w:cs="Times New Roman"/>
          <w:b/>
          <w:sz w:val="24"/>
          <w:szCs w:val="24"/>
          <w:lang w:val="fr-FR"/>
        </w:rPr>
        <w:t>RAPORT DE APROBARE</w:t>
      </w:r>
    </w:p>
    <w:p w:rsidR="002B09EB" w:rsidRPr="00D8256A" w:rsidRDefault="002B09EB" w:rsidP="002B09EB">
      <w:pPr>
        <w:spacing w:after="0" w:line="240" w:lineRule="auto"/>
        <w:jc w:val="center"/>
        <w:outlineLvl w:val="1"/>
        <w:rPr>
          <w:rFonts w:ascii="Times New Roman" w:hAnsi="Times New Roman" w:cs="Times New Roman"/>
          <w:sz w:val="24"/>
          <w:szCs w:val="24"/>
          <w:lang w:val="fr-FR"/>
        </w:rPr>
      </w:pPr>
      <w:r w:rsidRPr="00D8256A">
        <w:rPr>
          <w:rFonts w:ascii="Times New Roman" w:hAnsi="Times New Roman" w:cs="Times New Roman"/>
          <w:b/>
          <w:sz w:val="24"/>
          <w:szCs w:val="24"/>
          <w:lang w:val="fr-FR"/>
        </w:rPr>
        <w:t xml:space="preserve">Pentru  </w:t>
      </w:r>
      <w:r w:rsidRPr="00D8256A">
        <w:rPr>
          <w:rFonts w:ascii="Times New Roman" w:eastAsia="Times New Roman" w:hAnsi="Times New Roman" w:cs="Times New Roman"/>
          <w:b/>
          <w:bCs/>
          <w:sz w:val="24"/>
          <w:szCs w:val="24"/>
        </w:rPr>
        <w:t>aprobarea planului anual de acțiuni și lucrări de interes local ce se vor executa de beneficiarii de venit minim de incluziune , potrivit Legii nr. 196/2016 cu modifică</w:t>
      </w:r>
      <w:r>
        <w:rPr>
          <w:rFonts w:ascii="Times New Roman" w:eastAsia="Times New Roman" w:hAnsi="Times New Roman" w:cs="Times New Roman"/>
          <w:b/>
          <w:bCs/>
          <w:sz w:val="24"/>
          <w:szCs w:val="24"/>
        </w:rPr>
        <w:t>rile și completările ulterioare</w:t>
      </w:r>
    </w:p>
    <w:p w:rsidR="002B09EB" w:rsidRPr="00D8256A" w:rsidRDefault="002B09EB" w:rsidP="002B09EB">
      <w:pPr>
        <w:tabs>
          <w:tab w:val="left" w:pos="0"/>
        </w:tabs>
        <w:rPr>
          <w:rFonts w:ascii="Times New Roman" w:hAnsi="Times New Roman" w:cs="Times New Roman"/>
          <w:sz w:val="24"/>
          <w:szCs w:val="24"/>
          <w:lang w:val="fr-FR"/>
        </w:rPr>
      </w:pPr>
      <w:r w:rsidRPr="00D8256A">
        <w:rPr>
          <w:rFonts w:ascii="Times New Roman" w:hAnsi="Times New Roman" w:cs="Times New Roman"/>
          <w:sz w:val="24"/>
          <w:szCs w:val="24"/>
          <w:lang w:val="fr-FR"/>
        </w:rPr>
        <w:t>Avand in vedere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art.61 alin.(1)  din Legea nr. 196/2016 privind venitul minim de incluziune cu modificările şi 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din Hotărârea   de Guvern nr. 1154/2022 pentru aprobarea Normelor de aplicare a prevederilor Legii nr. 196/2016 privind venitul minim de incluziune, cu modificările şi 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art 64 din Legea nr 286/2009 privind Codul Penal, cu modificările șicompletările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art 1-3, art art 17-19 din OG nr 55/2002 privind regimul juridic al prestarii unei activități în folosul comunității, cu modificările și completările ulterioare</w:t>
      </w:r>
    </w:p>
    <w:p w:rsidR="002B09EB" w:rsidRPr="00D8256A" w:rsidRDefault="002B09EB" w:rsidP="002B09EB">
      <w:pPr>
        <w:numPr>
          <w:ilvl w:val="0"/>
          <w:numId w:val="7"/>
        </w:numPr>
        <w:autoSpaceDE w:val="0"/>
        <w:autoSpaceDN w:val="0"/>
        <w:adjustRightInd w:val="0"/>
        <w:spacing w:after="0" w:line="240" w:lineRule="auto"/>
        <w:jc w:val="both"/>
        <w:rPr>
          <w:rFonts w:ascii="Times New Roman" w:hAnsi="Times New Roman" w:cs="Times New Roman"/>
          <w:sz w:val="24"/>
          <w:szCs w:val="24"/>
        </w:rPr>
      </w:pPr>
      <w:r w:rsidRPr="00D8256A">
        <w:rPr>
          <w:rFonts w:ascii="Times New Roman" w:hAnsi="Times New Roman" w:cs="Times New Roman"/>
          <w:sz w:val="24"/>
          <w:szCs w:val="24"/>
        </w:rPr>
        <w:t>Prevederile OG 2/2001 privind regimul juridic al contravențiilor, cu modificările și completările ulterioare</w:t>
      </w:r>
    </w:p>
    <w:p w:rsidR="002B09EB" w:rsidRPr="00D8256A" w:rsidRDefault="002B09EB" w:rsidP="002B09EB">
      <w:pPr>
        <w:tabs>
          <w:tab w:val="left" w:pos="0"/>
        </w:tabs>
        <w:ind w:left="720"/>
        <w:jc w:val="both"/>
        <w:rPr>
          <w:rFonts w:ascii="Times New Roman" w:hAnsi="Times New Roman" w:cs="Times New Roman"/>
          <w:sz w:val="24"/>
          <w:szCs w:val="24"/>
          <w:lang w:val="fr-FR"/>
        </w:rPr>
      </w:pPr>
    </w:p>
    <w:p w:rsidR="002B09EB" w:rsidRPr="00D8256A" w:rsidRDefault="002B09EB" w:rsidP="002B09EB">
      <w:pPr>
        <w:tabs>
          <w:tab w:val="left" w:pos="0"/>
        </w:tabs>
        <w:jc w:val="both"/>
        <w:rPr>
          <w:rFonts w:ascii="Times New Roman" w:hAnsi="Times New Roman" w:cs="Times New Roman"/>
          <w:sz w:val="24"/>
          <w:szCs w:val="24"/>
          <w:lang w:val="fr-FR"/>
        </w:rPr>
      </w:pPr>
      <w:r w:rsidRPr="00D8256A">
        <w:rPr>
          <w:rFonts w:ascii="Times New Roman" w:hAnsi="Times New Roman" w:cs="Times New Roman"/>
          <w:sz w:val="24"/>
          <w:szCs w:val="24"/>
          <w:lang w:val="fr-FR"/>
        </w:rPr>
        <w:t>Se constata ca in ceea ce priveste beneficiarii venitului minim garantat, pentru sumele acordate ca ajutor social, una dintre persoanele majore apte de munca din familia beneficiara are obligatia de a presta lunar, la solicitarea primarului, actiuni sau lucrari de interes local ... de asemenea, primarii au obligatia sa intocmeasca un plan de actiuni sau de lucrari de interes local pentru repartizarea orelor de munca, plan care se aproba in fiecare an prin hotarare de consiliu local.</w:t>
      </w:r>
    </w:p>
    <w:p w:rsidR="002B09EB" w:rsidRPr="00D8256A" w:rsidRDefault="002B09EB" w:rsidP="002B09EB">
      <w:pPr>
        <w:tabs>
          <w:tab w:val="left" w:pos="0"/>
        </w:tabs>
        <w:jc w:val="both"/>
        <w:rPr>
          <w:rFonts w:ascii="Times New Roman" w:hAnsi="Times New Roman" w:cs="Times New Roman"/>
          <w:sz w:val="24"/>
          <w:szCs w:val="24"/>
          <w:lang w:val="fr-FR"/>
        </w:rPr>
      </w:pPr>
      <w:r w:rsidRPr="00D8256A">
        <w:rPr>
          <w:rFonts w:ascii="Times New Roman" w:hAnsi="Times New Roman" w:cs="Times New Roman"/>
          <w:sz w:val="24"/>
          <w:szCs w:val="24"/>
          <w:lang w:val="fr-FR"/>
        </w:rPr>
        <w:tab/>
        <w:t>In ceea ce priveste persoanele care vor efectua munca in folosul comunitatii, ca obligatie stabilita de catre instanta de judecata, modalitatea de executare a acesteia se raporteaza la prevederile codului penal, urmand ca acestia sa duca la bun sfarsit actiunile si lucrarile de interes local prevazute in anexa nr 1, in functie de planificările facute de persoane desemnate, sub coordonarea si supravegherea acestora.</w:t>
      </w:r>
    </w:p>
    <w:p w:rsidR="002B09EB" w:rsidRPr="00D8256A" w:rsidRDefault="002B09EB" w:rsidP="002B09EB">
      <w:pPr>
        <w:tabs>
          <w:tab w:val="left" w:pos="0"/>
        </w:tabs>
        <w:jc w:val="both"/>
        <w:rPr>
          <w:rFonts w:ascii="Times New Roman" w:hAnsi="Times New Roman" w:cs="Times New Roman"/>
          <w:sz w:val="24"/>
          <w:szCs w:val="24"/>
          <w:lang w:val="fr-FR"/>
        </w:rPr>
      </w:pPr>
      <w:r w:rsidRPr="00D8256A">
        <w:rPr>
          <w:rFonts w:ascii="Times New Roman" w:hAnsi="Times New Roman" w:cs="Times New Roman"/>
          <w:sz w:val="24"/>
          <w:szCs w:val="24"/>
          <w:lang w:val="fr-FR"/>
        </w:rPr>
        <w:tab/>
        <w:t xml:space="preserve">In aceste conditii, propun spre aprobare in forma si continutul prezent proiectul de hotarare privind </w:t>
      </w:r>
      <w:r w:rsidRPr="00D8256A">
        <w:rPr>
          <w:rFonts w:ascii="Times New Roman" w:hAnsi="Times New Roman" w:cs="Times New Roman"/>
          <w:b/>
          <w:sz w:val="24"/>
          <w:szCs w:val="24"/>
          <w:lang w:val="fr-FR"/>
        </w:rPr>
        <w:t>aprobarea planului anual de acțiuni și lucrări de interes local ce se vor executa de beneficiarii de venit minim de incluziune , potrivit Legii nr. 196/2016 cu modificările și completările ulterioare, și pentru persoanele care vor presta muncă in folosul comunității, ca obligatie stabilită de către i</w:t>
      </w:r>
      <w:r>
        <w:rPr>
          <w:rFonts w:ascii="Times New Roman" w:hAnsi="Times New Roman" w:cs="Times New Roman"/>
          <w:b/>
          <w:sz w:val="24"/>
          <w:szCs w:val="24"/>
          <w:lang w:val="fr-FR"/>
        </w:rPr>
        <w:t>nstanța de judecată pe anul 2025</w:t>
      </w:r>
      <w:r w:rsidRPr="00D8256A">
        <w:rPr>
          <w:rFonts w:ascii="Times New Roman" w:hAnsi="Times New Roman" w:cs="Times New Roman"/>
          <w:b/>
          <w:sz w:val="24"/>
          <w:szCs w:val="24"/>
          <w:lang w:val="fr-FR"/>
        </w:rPr>
        <w:t xml:space="preserve"> </w:t>
      </w:r>
      <w:r w:rsidRPr="00D8256A">
        <w:rPr>
          <w:rFonts w:ascii="Times New Roman" w:hAnsi="Times New Roman" w:cs="Times New Roman"/>
          <w:sz w:val="24"/>
          <w:szCs w:val="24"/>
          <w:lang w:val="fr-FR"/>
        </w:rPr>
        <w:t>respecta prevederile legale mentionate.</w:t>
      </w:r>
    </w:p>
    <w:p w:rsidR="002B09EB" w:rsidRDefault="002B09EB" w:rsidP="002B09EB">
      <w:pPr>
        <w:tabs>
          <w:tab w:val="left" w:pos="0"/>
        </w:tabs>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PRIMAR </w:t>
      </w:r>
    </w:p>
    <w:p w:rsidR="002B09EB" w:rsidRDefault="002B09EB" w:rsidP="002B09EB">
      <w:pPr>
        <w:tabs>
          <w:tab w:val="left" w:pos="0"/>
        </w:tabs>
        <w:jc w:val="center"/>
        <w:rPr>
          <w:rFonts w:ascii="Times New Roman" w:hAnsi="Times New Roman" w:cs="Times New Roman"/>
          <w:sz w:val="24"/>
          <w:szCs w:val="24"/>
          <w:lang w:val="fr-FR"/>
        </w:rPr>
      </w:pPr>
      <w:r w:rsidRPr="00D8256A">
        <w:rPr>
          <w:rFonts w:ascii="Times New Roman" w:hAnsi="Times New Roman" w:cs="Times New Roman"/>
          <w:sz w:val="24"/>
          <w:szCs w:val="24"/>
          <w:lang w:val="fr-FR"/>
        </w:rPr>
        <w:t>CONSTANTIN PIRJOL</w:t>
      </w:r>
    </w:p>
    <w:p w:rsidR="002B09EB" w:rsidRDefault="002B09EB" w:rsidP="002B09EB">
      <w:pPr>
        <w:tabs>
          <w:tab w:val="left" w:pos="0"/>
        </w:tabs>
        <w:jc w:val="center"/>
        <w:rPr>
          <w:rFonts w:ascii="Times New Roman" w:hAnsi="Times New Roman" w:cs="Times New Roman"/>
          <w:sz w:val="24"/>
          <w:szCs w:val="24"/>
          <w:lang w:val="fr-FR"/>
        </w:rPr>
      </w:pPr>
    </w:p>
    <w:p w:rsidR="002902AB" w:rsidRDefault="002902AB"/>
    <w:sectPr w:rsidR="00290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5758AD"/>
    <w:multiLevelType w:val="hybridMultilevel"/>
    <w:tmpl w:val="8DC2D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A1877"/>
    <w:multiLevelType w:val="multilevel"/>
    <w:tmpl w:val="827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861489"/>
    <w:multiLevelType w:val="multilevel"/>
    <w:tmpl w:val="D3F6FEDE"/>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3D380F"/>
    <w:multiLevelType w:val="hybridMultilevel"/>
    <w:tmpl w:val="5660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EA21E9"/>
    <w:multiLevelType w:val="hybridMultilevel"/>
    <w:tmpl w:val="F058F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9520FA"/>
    <w:multiLevelType w:val="hybridMultilevel"/>
    <w:tmpl w:val="F06E6548"/>
    <w:lvl w:ilvl="0" w:tplc="4E243C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EB"/>
    <w:rsid w:val="001B2F9A"/>
    <w:rsid w:val="002902AB"/>
    <w:rsid w:val="002B09EB"/>
    <w:rsid w:val="003D1FB2"/>
    <w:rsid w:val="004C23AE"/>
    <w:rsid w:val="00E138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A1104-689D-49D0-8B6D-1A63F792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9A"/>
    <w:rPr>
      <w:lang w:val="en-US"/>
    </w:rPr>
  </w:style>
  <w:style w:type="paragraph" w:styleId="Heading1">
    <w:name w:val="heading 1"/>
    <w:basedOn w:val="Normal"/>
    <w:link w:val="Heading1Char"/>
    <w:uiPriority w:val="9"/>
    <w:qFormat/>
    <w:rsid w:val="002B09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EB"/>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2B09EB"/>
    <w:pPr>
      <w:ind w:left="720"/>
      <w:contextualSpacing/>
    </w:pPr>
  </w:style>
  <w:style w:type="paragraph" w:styleId="BalloonText">
    <w:name w:val="Balloon Text"/>
    <w:basedOn w:val="Normal"/>
    <w:link w:val="BalloonTextChar"/>
    <w:uiPriority w:val="99"/>
    <w:semiHidden/>
    <w:unhideWhenUsed/>
    <w:rsid w:val="001B2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F9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1091</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2026-01-23T07:27:00Z</cp:lastPrinted>
  <dcterms:created xsi:type="dcterms:W3CDTF">2026-01-23T08:53:00Z</dcterms:created>
  <dcterms:modified xsi:type="dcterms:W3CDTF">2026-01-23T12:18:00Z</dcterms:modified>
</cp:coreProperties>
</file>